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697B64" w:rsidRDefault="001C6502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Lublin, dn. 20</w:t>
      </w:r>
      <w:r w:rsidR="00DE37A1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.09</w:t>
      </w:r>
      <w:r w:rsidR="00EB3650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446625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Rozeznanie rynku nr 2</w:t>
      </w:r>
      <w:r w:rsidR="00F37D2D">
        <w:rPr>
          <w:rFonts w:ascii="Calibri" w:eastAsia="Calibri" w:hAnsi="Calibri" w:cs="Tahoma"/>
          <w:b/>
          <w:kern w:val="36"/>
          <w:sz w:val="24"/>
          <w:szCs w:val="24"/>
        </w:rPr>
        <w:t>/2018/LGK</w:t>
      </w:r>
      <w:r w:rsidR="0098318D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8B0BA9">
        <w:rPr>
          <w:rFonts w:ascii="Calibri" w:eastAsia="Calibri" w:hAnsi="Calibri" w:cs="Tahoma"/>
          <w:b/>
          <w:kern w:val="36"/>
          <w:sz w:val="24"/>
          <w:szCs w:val="24"/>
        </w:rPr>
        <w:t>FPAN-</w:t>
      </w:r>
      <w:r w:rsidR="0098318D">
        <w:rPr>
          <w:rFonts w:ascii="Calibri" w:eastAsia="Calibri" w:hAnsi="Calibri" w:cs="Tahoma"/>
          <w:b/>
          <w:kern w:val="36"/>
          <w:sz w:val="24"/>
          <w:szCs w:val="24"/>
        </w:rPr>
        <w:t>RR</w:t>
      </w:r>
    </w:p>
    <w:p w:rsidR="00097607" w:rsidRPr="00097607" w:rsidRDefault="00CE3738" w:rsidP="00446625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dotyczące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446625">
        <w:rPr>
          <w:rFonts w:ascii="Calibri" w:eastAsia="Calibri" w:hAnsi="Calibri" w:cs="Tahoma"/>
          <w:b/>
          <w:kern w:val="36"/>
          <w:sz w:val="24"/>
          <w:szCs w:val="24"/>
        </w:rPr>
        <w:t xml:space="preserve">usługi wynajmu </w:t>
      </w:r>
      <w:proofErr w:type="spellStart"/>
      <w:r w:rsidR="00446625">
        <w:rPr>
          <w:rFonts w:ascii="Calibri" w:eastAsia="Calibri" w:hAnsi="Calibri" w:cs="Tahoma"/>
          <w:b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b/>
          <w:kern w:val="36"/>
          <w:sz w:val="24"/>
          <w:szCs w:val="24"/>
        </w:rPr>
        <w:t xml:space="preserve"> dydaktycznych</w:t>
      </w:r>
    </w:p>
    <w:p w:rsidR="00F37D2D" w:rsidRPr="00F37D2D" w:rsidRDefault="00F37D2D" w:rsidP="00F37D2D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>w ramach realizacji projektu „Lubelska Giełda Kwalifikacji”</w:t>
      </w:r>
    </w:p>
    <w:p w:rsidR="00F37D2D" w:rsidRPr="00F37D2D" w:rsidRDefault="00F37D2D" w:rsidP="00F37D2D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 xml:space="preserve">nr </w:t>
      </w:r>
      <w:r w:rsidRPr="00F37D2D">
        <w:rPr>
          <w:rFonts w:ascii="Calibri" w:eastAsia="Calibri" w:hAnsi="Calibri" w:cs="Tahoma"/>
          <w:b/>
          <w:bCs/>
          <w:kern w:val="36"/>
          <w:sz w:val="24"/>
          <w:szCs w:val="24"/>
        </w:rPr>
        <w:t>RPLU.11.01.00-06-0120/17</w:t>
      </w:r>
    </w:p>
    <w:p w:rsidR="00F37D2D" w:rsidRPr="00F37D2D" w:rsidRDefault="00F37D2D" w:rsidP="00F37D2D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>OŚ 11: WŁĄCZENIE SPOŁECZNE, DZIAŁANIE 11.1. AKTYWNE WŁĄCZENIE</w:t>
      </w:r>
    </w:p>
    <w:p w:rsidR="00F37D2D" w:rsidRPr="00F37D2D" w:rsidRDefault="00F37D2D" w:rsidP="00F37D2D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>REGIONALNY PROGRAM OPERACYJNY WOJEWÓDZTWA LUBELSKIEGO</w:t>
      </w:r>
    </w:p>
    <w:p w:rsidR="00F37D2D" w:rsidRPr="00F37D2D" w:rsidRDefault="00F37D2D" w:rsidP="00F37D2D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F37D2D">
        <w:rPr>
          <w:rFonts w:ascii="Calibri" w:eastAsia="Calibri" w:hAnsi="Calibri" w:cs="Tahoma"/>
          <w:b/>
          <w:kern w:val="36"/>
          <w:sz w:val="24"/>
          <w:szCs w:val="24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F37D2D" w:rsidRPr="00F37D2D" w:rsidRDefault="00097607" w:rsidP="00F37D2D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Fundacja Po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lskiej Akademii Nauk, Pl. Litewski 2, 20-080 Lublin,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 xml:space="preserve">NIP 712-279-73-97, </w:t>
      </w:r>
      <w:r>
        <w:rPr>
          <w:rFonts w:ascii="Calibri" w:eastAsia="Calibri" w:hAnsi="Calibri" w:cs="Tahoma"/>
          <w:kern w:val="36"/>
          <w:sz w:val="24"/>
          <w:szCs w:val="24"/>
        </w:rPr>
        <w:t>REGON</w:t>
      </w:r>
      <w:r w:rsidRPr="00097607"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432657205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- Partner Projektu </w:t>
      </w:r>
      <w:r w:rsidR="00EB3650">
        <w:rPr>
          <w:rFonts w:ascii="Calibri" w:eastAsia="Calibri" w:hAnsi="Calibri" w:cs="Tahoma"/>
          <w:kern w:val="36"/>
          <w:sz w:val="24"/>
          <w:szCs w:val="24"/>
        </w:rPr>
        <w:t xml:space="preserve">pn. 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>„</w:t>
      </w:r>
      <w:r w:rsidR="00F37D2D" w:rsidRPr="00F37D2D">
        <w:rPr>
          <w:rFonts w:ascii="Calibri" w:eastAsia="Calibri" w:hAnsi="Calibri" w:cs="Tahoma"/>
          <w:kern w:val="36"/>
          <w:sz w:val="24"/>
          <w:szCs w:val="24"/>
        </w:rPr>
        <w:t xml:space="preserve">Lubelska Giełda Kwalifikacji” nr </w:t>
      </w:r>
      <w:r w:rsidR="00F37D2D" w:rsidRPr="00F37D2D">
        <w:rPr>
          <w:rFonts w:ascii="Calibri" w:eastAsia="Calibri" w:hAnsi="Calibri" w:cs="Tahoma"/>
          <w:bCs/>
          <w:kern w:val="36"/>
          <w:sz w:val="24"/>
          <w:szCs w:val="24"/>
        </w:rPr>
        <w:t>RPLU.11.01.00-06-0120/17</w:t>
      </w:r>
      <w:r w:rsidR="00F37D2D" w:rsidRPr="00F37D2D">
        <w:rPr>
          <w:rFonts w:ascii="Calibri" w:eastAsia="Calibri" w:hAnsi="Calibri" w:cs="Tahoma"/>
          <w:kern w:val="36"/>
          <w:sz w:val="24"/>
          <w:szCs w:val="24"/>
        </w:rPr>
        <w:t>, Oś 11: Włączenie społeczne, Działanie: 11.1. Aktywne włączenie, Regionalny Program Operacyjny Województwa Lubelskiego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C8144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C81440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1. Opis przedmiotu zamówienia- k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 xml:space="preserve">od CPV </w:t>
      </w:r>
      <w:r w:rsidRPr="00C81440">
        <w:rPr>
          <w:rFonts w:ascii="Calibri" w:eastAsia="Calibri" w:hAnsi="Calibri" w:cs="Tahoma"/>
          <w:kern w:val="36"/>
          <w:sz w:val="24"/>
          <w:szCs w:val="24"/>
        </w:rPr>
        <w:t>-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C81440">
        <w:rPr>
          <w:rFonts w:ascii="Calibri" w:eastAsia="Calibri" w:hAnsi="Calibri" w:cs="Tahoma"/>
          <w:kern w:val="36"/>
          <w:sz w:val="24"/>
          <w:szCs w:val="24"/>
        </w:rPr>
        <w:t>70220000-9 - Usługi wynajmu lub leasingu nieruchomości innych niż mieszkalne</w:t>
      </w:r>
      <w:r w:rsidR="00482DBC">
        <w:rPr>
          <w:rFonts w:ascii="Calibri" w:eastAsia="Calibri" w:hAnsi="Calibri" w:cs="Tahoma"/>
          <w:kern w:val="36"/>
          <w:sz w:val="24"/>
          <w:szCs w:val="24"/>
        </w:rPr>
        <w:t>;</w:t>
      </w:r>
    </w:p>
    <w:p w:rsidR="00097607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2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>
        <w:rPr>
          <w:rFonts w:ascii="Calibri" w:eastAsia="Calibri" w:hAnsi="Calibri" w:cs="Tahoma"/>
          <w:kern w:val="36"/>
          <w:sz w:val="24"/>
          <w:szCs w:val="24"/>
        </w:rPr>
        <w:t>Zamówienie obejmuje usługi wynajmu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proofErr w:type="spellStart"/>
      <w:r w:rsidR="00446625">
        <w:rPr>
          <w:rFonts w:ascii="Calibri" w:eastAsia="Calibri" w:hAnsi="Calibri" w:cs="Tahoma"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dydaktyc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 xml:space="preserve">znych </w:t>
      </w:r>
      <w:bookmarkStart w:id="0" w:name="_GoBack"/>
      <w:bookmarkEnd w:id="0"/>
      <w:r w:rsidR="00446625">
        <w:rPr>
          <w:rFonts w:ascii="Calibri" w:eastAsia="Calibri" w:hAnsi="Calibri" w:cs="Tahoma"/>
          <w:kern w:val="36"/>
          <w:sz w:val="24"/>
          <w:szCs w:val="24"/>
        </w:rPr>
        <w:t>dla Uczestników Projektu w wymiarze:</w:t>
      </w:r>
    </w:p>
    <w:p w:rsidR="00446625" w:rsidRDefault="00446625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- wynajem sali dydaktycznej na </w:t>
      </w:r>
      <w:r w:rsidRPr="00F37D2D">
        <w:rPr>
          <w:rFonts w:ascii="Calibri" w:eastAsia="Calibri" w:hAnsi="Calibri" w:cs="Tahoma"/>
          <w:kern w:val="36"/>
          <w:sz w:val="24"/>
          <w:szCs w:val="24"/>
          <w:u w:val="single"/>
        </w:rPr>
        <w:t>indywidualne spotkania z doradcą zawodowym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 w:rsidR="00F37D2D">
        <w:rPr>
          <w:rFonts w:ascii="Calibri" w:eastAsia="Calibri" w:hAnsi="Calibri" w:cs="Tahoma"/>
          <w:b/>
          <w:kern w:val="36"/>
          <w:sz w:val="24"/>
          <w:szCs w:val="24"/>
        </w:rPr>
        <w:t>432</w:t>
      </w:r>
      <w:r w:rsidRPr="00446625">
        <w:rPr>
          <w:rFonts w:ascii="Calibri" w:eastAsia="Calibri" w:hAnsi="Calibri" w:cs="Tahoma"/>
          <w:b/>
          <w:kern w:val="36"/>
          <w:sz w:val="24"/>
          <w:szCs w:val="24"/>
        </w:rPr>
        <w:t xml:space="preserve"> godzin</w:t>
      </w:r>
      <w:r w:rsidR="00F37D2D">
        <w:rPr>
          <w:rFonts w:ascii="Calibri" w:eastAsia="Calibri" w:hAnsi="Calibri" w:cs="Tahoma"/>
          <w:b/>
          <w:kern w:val="36"/>
          <w:sz w:val="24"/>
          <w:szCs w:val="24"/>
        </w:rPr>
        <w:t>y zegarowe (108</w:t>
      </w: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 Uczestników Projektu x 4 godziny zegarowe);</w:t>
      </w:r>
    </w:p>
    <w:p w:rsidR="00446625" w:rsidRDefault="00446625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  <w:u w:val="single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- </w:t>
      </w:r>
      <w:r w:rsidRPr="00446625">
        <w:rPr>
          <w:rFonts w:ascii="Calibri" w:eastAsia="Calibri" w:hAnsi="Calibri" w:cs="Tahoma"/>
          <w:kern w:val="36"/>
          <w:sz w:val="24"/>
          <w:szCs w:val="24"/>
        </w:rPr>
        <w:t>wynajem sali dydaktycznej na</w:t>
      </w:r>
      <w:r w:rsidRPr="00F37D2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F37D2D" w:rsidRPr="00F37D2D">
        <w:rPr>
          <w:rFonts w:ascii="Calibri" w:eastAsia="Calibri" w:hAnsi="Calibri" w:cs="Tahoma"/>
          <w:kern w:val="36"/>
          <w:sz w:val="24"/>
          <w:szCs w:val="24"/>
          <w:u w:val="single"/>
        </w:rPr>
        <w:t>Blok miękkich kompetencji społecznych</w:t>
      </w:r>
      <w:r w:rsidR="00F37D2D">
        <w:rPr>
          <w:rFonts w:ascii="Calibri" w:eastAsia="Calibri" w:hAnsi="Calibri" w:cs="Tahoma"/>
          <w:kern w:val="36"/>
          <w:sz w:val="24"/>
          <w:szCs w:val="24"/>
          <w:u w:val="single"/>
        </w:rPr>
        <w:t>:</w:t>
      </w:r>
    </w:p>
    <w:p w:rsidR="00F37D2D" w:rsidRDefault="00A751AE" w:rsidP="00F37D2D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b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Indywidualne poradn</w:t>
      </w:r>
      <w:r w:rsidR="00F37D2D" w:rsidRPr="00F37D2D">
        <w:rPr>
          <w:rFonts w:cs="Tahoma"/>
          <w:kern w:val="36"/>
          <w:sz w:val="24"/>
          <w:szCs w:val="24"/>
        </w:rPr>
        <w:t>ictwo psychologiczno-społeczne –</w:t>
      </w:r>
      <w:r w:rsidR="00F37D2D">
        <w:rPr>
          <w:rFonts w:cs="Tahoma"/>
          <w:b/>
          <w:kern w:val="36"/>
          <w:sz w:val="24"/>
          <w:szCs w:val="24"/>
        </w:rPr>
        <w:t xml:space="preserve"> 864 godziny zegarowe ( 108 Uczestników Projektu x 8 godzin zegarowych)</w:t>
      </w:r>
      <w:r>
        <w:rPr>
          <w:rFonts w:cs="Tahoma"/>
          <w:b/>
          <w:kern w:val="36"/>
          <w:sz w:val="24"/>
          <w:szCs w:val="24"/>
        </w:rPr>
        <w:t>;</w:t>
      </w:r>
    </w:p>
    <w:p w:rsidR="00CE3504" w:rsidRPr="00A751AE" w:rsidRDefault="00A751AE" w:rsidP="00097607">
      <w:pPr>
        <w:pStyle w:val="Akapitzlist"/>
        <w:numPr>
          <w:ilvl w:val="0"/>
          <w:numId w:val="20"/>
        </w:numPr>
        <w:spacing w:after="0"/>
        <w:jc w:val="both"/>
        <w:outlineLvl w:val="0"/>
        <w:rPr>
          <w:rFonts w:cs="Tahoma"/>
          <w:b/>
          <w:kern w:val="36"/>
          <w:sz w:val="24"/>
          <w:szCs w:val="24"/>
        </w:rPr>
      </w:pPr>
      <w:r w:rsidRPr="00A751AE">
        <w:rPr>
          <w:rFonts w:cs="Tahoma"/>
          <w:kern w:val="36"/>
          <w:sz w:val="24"/>
          <w:szCs w:val="24"/>
        </w:rPr>
        <w:t>Grupowy trening interpersonalny –</w:t>
      </w:r>
      <w:r>
        <w:rPr>
          <w:rFonts w:cs="Tahoma"/>
          <w:b/>
          <w:kern w:val="36"/>
          <w:sz w:val="24"/>
          <w:szCs w:val="24"/>
        </w:rPr>
        <w:t xml:space="preserve"> 432 godziny dydaktyczne ( 9 grup x 48 godzin dydaktycznych).</w:t>
      </w:r>
    </w:p>
    <w:p w:rsidR="00CE3504" w:rsidRPr="00CE3504" w:rsidRDefault="00CE3504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CE3504">
        <w:rPr>
          <w:rFonts w:ascii="Calibri" w:eastAsia="Calibri" w:hAnsi="Calibri" w:cs="Tahoma"/>
          <w:kern w:val="36"/>
          <w:sz w:val="24"/>
          <w:szCs w:val="24"/>
        </w:rPr>
        <w:t>Godzina dydaktyczna = 45 minut; godzina zegarowa= 60 minut.</w:t>
      </w:r>
    </w:p>
    <w:p w:rsidR="00097607" w:rsidRDefault="00C81440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Przedmiot zamówienia obejmuje 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wynajem </w:t>
      </w:r>
      <w:proofErr w:type="spellStart"/>
      <w:r w:rsidR="00446625">
        <w:rPr>
          <w:rFonts w:ascii="Calibri" w:eastAsia="Calibri" w:hAnsi="Calibri" w:cs="Tahoma"/>
          <w:kern w:val="36"/>
          <w:sz w:val="24"/>
          <w:szCs w:val="24"/>
        </w:rPr>
        <w:t>sal</w:t>
      </w:r>
      <w:proofErr w:type="spellEnd"/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dydaktycznych 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 xml:space="preserve">w terminie od października 2018 r. do 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 xml:space="preserve">maja 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>2019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r. (z możliwością przesunięcia okresu realizacji umowy) 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na przeprowadzenie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indywidualnego poradnictwa zawodowego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 xml:space="preserve"> i psychologiczno-społecznego oraz grupow</w:t>
      </w:r>
      <w:r w:rsidR="00B006C9">
        <w:rPr>
          <w:rFonts w:ascii="Calibri" w:eastAsia="Calibri" w:hAnsi="Calibri" w:cs="Tahoma"/>
          <w:kern w:val="36"/>
          <w:sz w:val="24"/>
          <w:szCs w:val="24"/>
        </w:rPr>
        <w:t xml:space="preserve">ego poradnictwa psychologiczno-społecznego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w o</w:t>
      </w:r>
      <w:r w:rsidR="00446625">
        <w:rPr>
          <w:rFonts w:ascii="Calibri" w:eastAsia="Calibri" w:hAnsi="Calibri" w:cs="Tahoma"/>
          <w:kern w:val="36"/>
          <w:sz w:val="24"/>
          <w:szCs w:val="24"/>
        </w:rPr>
        <w:t>parciu o umowę wynajmu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, na </w:t>
      </w:r>
      <w:r>
        <w:rPr>
          <w:rFonts w:ascii="Calibri" w:eastAsia="Calibri" w:hAnsi="Calibri" w:cs="Tahoma"/>
          <w:kern w:val="36"/>
          <w:sz w:val="24"/>
          <w:szCs w:val="24"/>
        </w:rPr>
        <w:t>terenie województwa lubelskiego w</w:t>
      </w:r>
      <w:r w:rsidR="00F37D2D">
        <w:rPr>
          <w:rFonts w:ascii="Calibri" w:eastAsia="Calibri" w:hAnsi="Calibri" w:cs="Tahoma"/>
          <w:kern w:val="36"/>
          <w:sz w:val="24"/>
          <w:szCs w:val="24"/>
        </w:rPr>
        <w:t xml:space="preserve"> ramach Projektu „Lubelska Giełda Kwalifikacji</w:t>
      </w:r>
      <w:r>
        <w:rPr>
          <w:rFonts w:ascii="Calibri" w:eastAsia="Calibri" w:hAnsi="Calibri" w:cs="Tahoma"/>
          <w:kern w:val="36"/>
          <w:sz w:val="24"/>
          <w:szCs w:val="24"/>
        </w:rPr>
        <w:t>”.</w:t>
      </w:r>
    </w:p>
    <w:p w:rsidR="00CE3738" w:rsidRDefault="00CE373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CE3738" w:rsidRPr="00097607" w:rsidRDefault="00CE373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DB7F99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lastRenderedPageBreak/>
              <w:t xml:space="preserve">III. OPIS WARUNKÓW, JAKIE MUSI </w:t>
            </w:r>
            <w:r w:rsidR="00DB7F99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SPEŁNIĆ USŁUGODAWCA</w:t>
            </w: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:</w:t>
            </w:r>
          </w:p>
        </w:tc>
      </w:tr>
    </w:tbl>
    <w:p w:rsidR="00DB7F99" w:rsidRPr="00DB7F99" w:rsidRDefault="00DB7F99" w:rsidP="00DB7F99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Sale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powinn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y być dostosowane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do przeprowadzenia 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zarówno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spotkań indywidualnych oraz zajęć w 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>grupach 12-osobowych, wyposażone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w niezbędny do prowadzenia zajęć sprzęt (krzesła, stoliki w ilości nie mniejszej niż 4, flipchart), spełniać wymog</w:t>
      </w:r>
      <w:r w:rsidR="00AB65F3">
        <w:rPr>
          <w:rFonts w:ascii="Calibri" w:eastAsia="Calibri" w:hAnsi="Calibri" w:cs="Tahoma"/>
          <w:kern w:val="36"/>
          <w:sz w:val="24"/>
          <w:szCs w:val="24"/>
        </w:rPr>
        <w:t>i bezpieczeństwa, być pozbawione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 barier architektonicznych oraz posiadać odpowiednie zaplecze sanitarne </w:t>
      </w:r>
      <w:r>
        <w:rPr>
          <w:rFonts w:ascii="Calibri" w:eastAsia="Calibri" w:hAnsi="Calibri" w:cs="Tahoma"/>
          <w:kern w:val="36"/>
          <w:sz w:val="24"/>
          <w:szCs w:val="24"/>
        </w:rPr>
        <w:br/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i instalację grzewczą. </w:t>
      </w:r>
    </w:p>
    <w:p w:rsidR="00DB7F99" w:rsidRPr="00DB7F99" w:rsidRDefault="00DB7F99" w:rsidP="00DB7F99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>Podczas zajęć gr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upowych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w sali powinien być ustawiony dodatkowy stolik na poczęstunek/ciepły posiłek (przerwa kawowa/obiadowa). Wynajmujący nieodpłatnie udostępni salę na potrzeby </w:t>
      </w:r>
      <w:r w:rsidR="001C6502">
        <w:rPr>
          <w:rFonts w:ascii="Calibri" w:eastAsia="Calibri" w:hAnsi="Calibri" w:cs="Tahoma"/>
          <w:kern w:val="36"/>
          <w:sz w:val="24"/>
          <w:szCs w:val="24"/>
        </w:rPr>
        <w:t>konsumpcji posiłków (dodatkowe 6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>0 min każdego dnia zajęć grupowych).</w:t>
      </w:r>
    </w:p>
    <w:p w:rsidR="00097607" w:rsidRPr="00097607" w:rsidRDefault="00DB7F99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3. </w:t>
      </w:r>
      <w:r w:rsidRPr="00DB7F99">
        <w:rPr>
          <w:rFonts w:ascii="Calibri" w:eastAsia="Calibri" w:hAnsi="Calibri" w:cs="Tahoma"/>
          <w:kern w:val="36"/>
          <w:sz w:val="24"/>
          <w:szCs w:val="24"/>
        </w:rPr>
        <w:t xml:space="preserve">Sala oraz budynki, w których się mieszczą zostaną oznakowane zgodnie z obowiązującymi zasadami promowania i oznaczania Projektów. Ponadto, aby zapewnić swobodny dostęp </w:t>
      </w:r>
      <w:r>
        <w:rPr>
          <w:rFonts w:ascii="Calibri" w:eastAsia="Calibri" w:hAnsi="Calibri" w:cs="Tahoma"/>
          <w:kern w:val="36"/>
          <w:sz w:val="24"/>
          <w:szCs w:val="24"/>
        </w:rPr>
        <w:br/>
      </w:r>
      <w:r w:rsidRPr="00DB7F99">
        <w:rPr>
          <w:rFonts w:ascii="Calibri" w:eastAsia="Calibri" w:hAnsi="Calibri" w:cs="Tahoma"/>
          <w:kern w:val="36"/>
          <w:sz w:val="24"/>
          <w:szCs w:val="24"/>
        </w:rPr>
        <w:t>i samodzielne poruszanie się wszystkich Uczestników/Uczestniczek Projektu zastosowane zostaną plansze i wskazówki ułatwiające przemieszczanie się.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73094B" w:rsidP="0073094B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V. MIEJSCE, SPOSÓB I TERMIN SKŁADANIA OFERT:</w:t>
            </w:r>
          </w:p>
        </w:tc>
      </w:tr>
    </w:tbl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Złożenie oferty polega na dostarczeniu podpisanego formularza cenowego (stanowiącego zał. nr 1 do niniejszego rozeznania rynku) w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 xml:space="preserve">terminie do </w:t>
      </w:r>
      <w:r w:rsidR="001C650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28.09</w:t>
      </w:r>
      <w:r w:rsidR="00DE37A1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.2018 r. do godz. 8:3</w:t>
      </w:r>
      <w:r w:rsidR="00EB3650"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0</w:t>
      </w:r>
      <w:r w:rsidRPr="00697B6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E3504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osobiście do siedziby Zamawiającego; Fundacja Polskiej Akademii Nauk, ul. Turystyczna 44, 20-207 Lublin, biuro czynne w dni robocze w godz. 8.00 – 16.00 lub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CE3738">
        <w:rPr>
          <w:rFonts w:ascii="Calibri" w:eastAsia="Calibri" w:hAnsi="Calibri" w:cs="Tahoma"/>
          <w:kern w:val="36"/>
          <w:sz w:val="24"/>
          <w:szCs w:val="24"/>
        </w:rPr>
        <w:t>projekty</w:t>
      </w:r>
      <w:r w:rsidR="00EB3650">
        <w:rPr>
          <w:rFonts w:ascii="Calibri" w:eastAsia="Calibri" w:hAnsi="Calibri" w:cs="Tahoma"/>
          <w:kern w:val="36"/>
          <w:sz w:val="24"/>
          <w:szCs w:val="24"/>
        </w:rPr>
        <w:t>@fundacja-pan.lublin.pl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73094B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. DODATKOWE POSTANOWIENIA:</w:t>
            </w:r>
          </w:p>
        </w:tc>
      </w:tr>
    </w:tbl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097607" w:rsidRDefault="008F795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F24F68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2014-2020 </w:t>
      </w:r>
    </w:p>
    <w:p w:rsidR="00AA368F" w:rsidRPr="00CE3738" w:rsidRDefault="008F7956" w:rsidP="00AA368F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4</w:t>
      </w:r>
      <w:r w:rsidR="00AA368F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. 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usługę wynajmu </w:t>
      </w:r>
      <w:proofErr w:type="spellStart"/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sal</w:t>
      </w:r>
      <w:proofErr w:type="spellEnd"/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dydaktycznych na przeprowad</w:t>
      </w:r>
      <w:r w:rsidR="00C25A98">
        <w:rPr>
          <w:rFonts w:ascii="Calibri" w:eastAsia="Calibri" w:hAnsi="Calibri" w:cs="Tahoma"/>
          <w:b/>
          <w:kern w:val="36"/>
          <w:sz w:val="24"/>
          <w:szCs w:val="24"/>
        </w:rPr>
        <w:t xml:space="preserve">zenie indywidualnego poradnictwa zawodowego i </w:t>
      </w:r>
      <w:r w:rsidR="00B006C9">
        <w:rPr>
          <w:rFonts w:ascii="Calibri" w:eastAsia="Calibri" w:hAnsi="Calibri" w:cs="Tahoma"/>
          <w:b/>
          <w:kern w:val="36"/>
          <w:sz w:val="24"/>
          <w:szCs w:val="24"/>
        </w:rPr>
        <w:lastRenderedPageBreak/>
        <w:t>psychologiczno-społecznego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C25A98">
        <w:rPr>
          <w:rFonts w:ascii="Calibri" w:eastAsia="Calibri" w:hAnsi="Calibri" w:cs="Tahoma"/>
          <w:b/>
          <w:kern w:val="36"/>
          <w:sz w:val="24"/>
          <w:szCs w:val="24"/>
        </w:rPr>
        <w:t>oraz grupow</w:t>
      </w:r>
      <w:r w:rsidR="00B006C9">
        <w:rPr>
          <w:rFonts w:ascii="Calibri" w:eastAsia="Calibri" w:hAnsi="Calibri" w:cs="Tahoma"/>
          <w:b/>
          <w:kern w:val="36"/>
          <w:sz w:val="24"/>
          <w:szCs w:val="24"/>
        </w:rPr>
        <w:t>ego poradnictwa psychologiczno-społecznego</w:t>
      </w:r>
      <w:r w:rsidR="00C25A98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w</w:t>
      </w:r>
      <w:r w:rsidR="00EB3650" w:rsidRPr="00CE3738">
        <w:rPr>
          <w:rFonts w:ascii="Calibri" w:eastAsia="Calibri" w:hAnsi="Calibri" w:cs="Tahoma"/>
          <w:b/>
          <w:kern w:val="36"/>
          <w:sz w:val="24"/>
          <w:szCs w:val="24"/>
        </w:rPr>
        <w:t xml:space="preserve"> ramach projektu „</w:t>
      </w:r>
      <w:r w:rsidR="00417B88">
        <w:rPr>
          <w:rFonts w:ascii="Calibri" w:eastAsia="Calibri" w:hAnsi="Calibri" w:cs="Tahoma"/>
          <w:b/>
          <w:kern w:val="36"/>
          <w:sz w:val="24"/>
          <w:szCs w:val="24"/>
        </w:rPr>
        <w:t>Lubelska Giełda Kwalifikacji</w:t>
      </w:r>
      <w:r w:rsidR="00482DBC" w:rsidRPr="00CE3738">
        <w:rPr>
          <w:rFonts w:ascii="Calibri" w:eastAsia="Calibri" w:hAnsi="Calibri" w:cs="Tahoma"/>
          <w:b/>
          <w:kern w:val="36"/>
          <w:sz w:val="24"/>
          <w:szCs w:val="24"/>
        </w:rPr>
        <w:t>”.</w:t>
      </w:r>
    </w:p>
    <w:p w:rsidR="00097607" w:rsidRPr="00CE3738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3C1BDB" w:rsidRPr="00F61BCA" w:rsidRDefault="003C1BDB" w:rsidP="00C1620D">
      <w:pPr>
        <w:ind w:left="-426" w:right="-710"/>
      </w:pPr>
    </w:p>
    <w:sectPr w:rsidR="003C1BDB" w:rsidRPr="00F61BCA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03" w:rsidRDefault="001E3B03" w:rsidP="007C0750">
      <w:pPr>
        <w:spacing w:after="0" w:line="240" w:lineRule="auto"/>
      </w:pPr>
      <w:r>
        <w:separator/>
      </w:r>
    </w:p>
  </w:endnote>
  <w:endnote w:type="continuationSeparator" w:id="0">
    <w:p w:rsidR="001E3B03" w:rsidRDefault="001E3B0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5A2ECF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DEEC20D" wp14:editId="4B976F8C">
          <wp:simplePos x="0" y="0"/>
          <wp:positionH relativeFrom="column">
            <wp:posOffset>2199005</wp:posOffset>
          </wp:positionH>
          <wp:positionV relativeFrom="paragraph">
            <wp:posOffset>243840</wp:posOffset>
          </wp:positionV>
          <wp:extent cx="2333625" cy="762000"/>
          <wp:effectExtent l="0" t="0" r="9525" b="0"/>
          <wp:wrapTight wrapText="bothSides">
            <wp:wrapPolygon edited="0">
              <wp:start x="0" y="0"/>
              <wp:lineTo x="0" y="21060"/>
              <wp:lineTo x="21512" y="21060"/>
              <wp:lineTo x="21512" y="0"/>
              <wp:lineTo x="0" y="0"/>
            </wp:wrapPolygon>
          </wp:wrapTight>
          <wp:docPr id="8" name="Obraz 8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K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607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CE9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277CA" wp14:editId="693A57BF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A03B0F" id="Łącznik prostoliniowy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03" w:rsidRDefault="001E3B03" w:rsidP="007C0750">
      <w:pPr>
        <w:spacing w:after="0" w:line="240" w:lineRule="auto"/>
      </w:pPr>
      <w:r>
        <w:separator/>
      </w:r>
    </w:p>
  </w:footnote>
  <w:footnote w:type="continuationSeparator" w:id="0">
    <w:p w:rsidR="001E3B03" w:rsidRDefault="001E3B0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1C7591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81C61"/>
    <w:multiLevelType w:val="hybridMultilevel"/>
    <w:tmpl w:val="F796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04D7"/>
    <w:rsid w:val="00070B42"/>
    <w:rsid w:val="00097607"/>
    <w:rsid w:val="000F75F5"/>
    <w:rsid w:val="00151429"/>
    <w:rsid w:val="001563A5"/>
    <w:rsid w:val="001C6502"/>
    <w:rsid w:val="001D3C11"/>
    <w:rsid w:val="001E3B03"/>
    <w:rsid w:val="00212723"/>
    <w:rsid w:val="00214A59"/>
    <w:rsid w:val="00217962"/>
    <w:rsid w:val="00282EBC"/>
    <w:rsid w:val="002B056A"/>
    <w:rsid w:val="002C7E4F"/>
    <w:rsid w:val="002D7BDA"/>
    <w:rsid w:val="002E0FF1"/>
    <w:rsid w:val="002F2563"/>
    <w:rsid w:val="00322598"/>
    <w:rsid w:val="00343A97"/>
    <w:rsid w:val="003854E4"/>
    <w:rsid w:val="003C1BDB"/>
    <w:rsid w:val="00417B88"/>
    <w:rsid w:val="00446625"/>
    <w:rsid w:val="0046297D"/>
    <w:rsid w:val="00482DBC"/>
    <w:rsid w:val="0051487B"/>
    <w:rsid w:val="00523B5C"/>
    <w:rsid w:val="00537824"/>
    <w:rsid w:val="005424D9"/>
    <w:rsid w:val="005A2ECF"/>
    <w:rsid w:val="005B011C"/>
    <w:rsid w:val="00623A27"/>
    <w:rsid w:val="006278B2"/>
    <w:rsid w:val="006420DC"/>
    <w:rsid w:val="00697B64"/>
    <w:rsid w:val="006C5F8B"/>
    <w:rsid w:val="006D5CE9"/>
    <w:rsid w:val="006D5F07"/>
    <w:rsid w:val="006D78DE"/>
    <w:rsid w:val="007136C1"/>
    <w:rsid w:val="0073094B"/>
    <w:rsid w:val="0074374F"/>
    <w:rsid w:val="00746640"/>
    <w:rsid w:val="0075023F"/>
    <w:rsid w:val="00796829"/>
    <w:rsid w:val="007B444E"/>
    <w:rsid w:val="007C0750"/>
    <w:rsid w:val="007F1A36"/>
    <w:rsid w:val="008B0BA9"/>
    <w:rsid w:val="008F7956"/>
    <w:rsid w:val="00962310"/>
    <w:rsid w:val="00975F7B"/>
    <w:rsid w:val="0098318D"/>
    <w:rsid w:val="00986FE8"/>
    <w:rsid w:val="00A277E0"/>
    <w:rsid w:val="00A74056"/>
    <w:rsid w:val="00A751AE"/>
    <w:rsid w:val="00A957F6"/>
    <w:rsid w:val="00AA368F"/>
    <w:rsid w:val="00AA51CF"/>
    <w:rsid w:val="00AB65F3"/>
    <w:rsid w:val="00AE2FE8"/>
    <w:rsid w:val="00B006C9"/>
    <w:rsid w:val="00B204C9"/>
    <w:rsid w:val="00B42432"/>
    <w:rsid w:val="00BA1B14"/>
    <w:rsid w:val="00BC17C5"/>
    <w:rsid w:val="00BE121C"/>
    <w:rsid w:val="00BE25CB"/>
    <w:rsid w:val="00BE3163"/>
    <w:rsid w:val="00C1620D"/>
    <w:rsid w:val="00C25A98"/>
    <w:rsid w:val="00C52E12"/>
    <w:rsid w:val="00C81440"/>
    <w:rsid w:val="00CE3504"/>
    <w:rsid w:val="00CE3738"/>
    <w:rsid w:val="00DB7F99"/>
    <w:rsid w:val="00DE10EE"/>
    <w:rsid w:val="00DE37A1"/>
    <w:rsid w:val="00DF313B"/>
    <w:rsid w:val="00E47423"/>
    <w:rsid w:val="00E579EA"/>
    <w:rsid w:val="00E77658"/>
    <w:rsid w:val="00E80ADF"/>
    <w:rsid w:val="00EB3650"/>
    <w:rsid w:val="00F11431"/>
    <w:rsid w:val="00F24F68"/>
    <w:rsid w:val="00F35C3C"/>
    <w:rsid w:val="00F37D2D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1F1-8C46-4E1C-A2CA-145EB56C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19</cp:revision>
  <cp:lastPrinted>2018-03-21T09:24:00Z</cp:lastPrinted>
  <dcterms:created xsi:type="dcterms:W3CDTF">2018-09-20T08:03:00Z</dcterms:created>
  <dcterms:modified xsi:type="dcterms:W3CDTF">2019-01-28T10:07:00Z</dcterms:modified>
</cp:coreProperties>
</file>